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1BCD5" w14:textId="34E46962" w:rsidR="00231201" w:rsidRPr="00DC728C" w:rsidRDefault="00231201" w:rsidP="00231201">
      <w:pPr>
        <w:spacing w:line="228" w:lineRule="auto"/>
        <w:ind w:right="-84"/>
        <w:jc w:val="both"/>
        <w:rPr>
          <w:sz w:val="27"/>
          <w:szCs w:val="27"/>
          <w:lang w:eastAsia="ar-SA"/>
        </w:rPr>
      </w:pPr>
      <w:r>
        <w:rPr>
          <w:b/>
          <w:sz w:val="27"/>
          <w:szCs w:val="27"/>
        </w:rPr>
        <w:t>С</w:t>
      </w:r>
      <w:r w:rsidRPr="00DC728C">
        <w:rPr>
          <w:b/>
          <w:sz w:val="27"/>
          <w:szCs w:val="27"/>
        </w:rPr>
        <w:t xml:space="preserve"> 02 июня 2025 г. </w:t>
      </w:r>
      <w:r w:rsidRPr="00DC728C">
        <w:rPr>
          <w:sz w:val="27"/>
          <w:szCs w:val="27"/>
          <w:lang w:eastAsia="ar-SA"/>
        </w:rPr>
        <w:t xml:space="preserve">применять следующие базисные показатели и съемы при приемке </w:t>
      </w:r>
      <w:r w:rsidRPr="00DC728C">
        <w:rPr>
          <w:b/>
          <w:i/>
          <w:sz w:val="27"/>
          <w:szCs w:val="27"/>
          <w:u w:val="single"/>
          <w:lang w:eastAsia="ar-SA"/>
        </w:rPr>
        <w:t xml:space="preserve">ячменя урожая 2024-2025 </w:t>
      </w:r>
      <w:proofErr w:type="gramStart"/>
      <w:r w:rsidRPr="00DC728C">
        <w:rPr>
          <w:b/>
          <w:i/>
          <w:sz w:val="27"/>
          <w:szCs w:val="27"/>
          <w:u w:val="single"/>
          <w:lang w:eastAsia="ar-SA"/>
        </w:rPr>
        <w:t xml:space="preserve">г. </w:t>
      </w:r>
      <w:r w:rsidRPr="00DC728C">
        <w:rPr>
          <w:sz w:val="27"/>
          <w:szCs w:val="27"/>
          <w:lang w:eastAsia="ar-SA"/>
        </w:rPr>
        <w:t>:</w:t>
      </w:r>
      <w:proofErr w:type="gramEnd"/>
      <w:r w:rsidRPr="00DC728C">
        <w:rPr>
          <w:sz w:val="27"/>
          <w:szCs w:val="27"/>
          <w:lang w:eastAsia="ar-SA"/>
        </w:rPr>
        <w:t xml:space="preserve"> </w:t>
      </w:r>
    </w:p>
    <w:p w14:paraId="2C5625F9" w14:textId="77777777" w:rsidR="00231201" w:rsidRPr="00DC728C" w:rsidRDefault="00231201" w:rsidP="00231201">
      <w:pPr>
        <w:spacing w:line="228" w:lineRule="auto"/>
        <w:ind w:right="-84" w:firstLine="284"/>
        <w:jc w:val="both"/>
        <w:rPr>
          <w:sz w:val="27"/>
          <w:szCs w:val="27"/>
          <w:lang w:eastAsia="ar-SA"/>
        </w:rPr>
      </w:pPr>
      <w:r w:rsidRPr="00DC728C">
        <w:rPr>
          <w:sz w:val="27"/>
          <w:szCs w:val="27"/>
          <w:lang w:eastAsia="ar-SA"/>
        </w:rPr>
        <w:t xml:space="preserve">1.1. </w:t>
      </w:r>
      <w:r w:rsidRPr="00DC728C">
        <w:rPr>
          <w:b/>
          <w:sz w:val="27"/>
          <w:szCs w:val="27"/>
          <w:u w:val="single"/>
          <w:lang w:eastAsia="ar-SA"/>
        </w:rPr>
        <w:t>Ячменя урожая 2024-2025 г.</w:t>
      </w:r>
      <w:r w:rsidRPr="00DC728C">
        <w:rPr>
          <w:sz w:val="27"/>
          <w:szCs w:val="27"/>
          <w:lang w:eastAsia="ar-SA"/>
        </w:rPr>
        <w:t xml:space="preserve"> </w:t>
      </w:r>
      <w:r w:rsidRPr="00DC728C">
        <w:rPr>
          <w:sz w:val="27"/>
          <w:szCs w:val="27"/>
        </w:rPr>
        <w:t xml:space="preserve">на </w:t>
      </w:r>
      <w:r w:rsidRPr="00DC728C">
        <w:rPr>
          <w:b/>
          <w:sz w:val="27"/>
          <w:szCs w:val="27"/>
        </w:rPr>
        <w:t xml:space="preserve">АО «Зерновой терминал «КСК», АО «Юг Руси» в г. </w:t>
      </w:r>
      <w:proofErr w:type="spellStart"/>
      <w:r w:rsidRPr="00DC728C">
        <w:rPr>
          <w:b/>
          <w:sz w:val="27"/>
          <w:szCs w:val="27"/>
        </w:rPr>
        <w:t>Ростов</w:t>
      </w:r>
      <w:proofErr w:type="spellEnd"/>
      <w:r w:rsidRPr="00DC728C">
        <w:rPr>
          <w:b/>
          <w:sz w:val="27"/>
          <w:szCs w:val="27"/>
        </w:rPr>
        <w:t>-на-Дону</w:t>
      </w:r>
      <w:r>
        <w:rPr>
          <w:b/>
          <w:sz w:val="27"/>
          <w:szCs w:val="27"/>
        </w:rPr>
        <w:t xml:space="preserve">, </w:t>
      </w: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Митрофановское</w:t>
      </w:r>
      <w:proofErr w:type="spellEnd"/>
      <w:r>
        <w:rPr>
          <w:b/>
          <w:sz w:val="28"/>
          <w:szCs w:val="28"/>
        </w:rPr>
        <w:t>» ХПП</w:t>
      </w:r>
      <w:r w:rsidRPr="00DC728C">
        <w:rPr>
          <w:b/>
          <w:sz w:val="27"/>
          <w:szCs w:val="27"/>
        </w:rPr>
        <w:t>:</w:t>
      </w:r>
    </w:p>
    <w:tbl>
      <w:tblPr>
        <w:tblW w:w="970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1364"/>
        <w:gridCol w:w="1911"/>
        <w:gridCol w:w="4381"/>
      </w:tblGrid>
      <w:tr w:rsidR="00231201" w:rsidRPr="00DC728C" w14:paraId="3CF51E96" w14:textId="77777777" w:rsidTr="00231201">
        <w:trPr>
          <w:trHeight w:val="899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B9F30" w14:textId="77777777" w:rsidR="00231201" w:rsidRPr="00DC728C" w:rsidRDefault="00231201" w:rsidP="00C464F9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Показатели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6FD8E" w14:textId="77777777" w:rsidR="00231201" w:rsidRPr="00DC728C" w:rsidRDefault="00231201" w:rsidP="00C464F9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Базисные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A1A02" w14:textId="77777777" w:rsidR="00231201" w:rsidRPr="00DC728C" w:rsidRDefault="00231201" w:rsidP="00C464F9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Максимально допустимые</w:t>
            </w: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4AE72" w14:textId="77777777" w:rsidR="00231201" w:rsidRPr="00DC728C" w:rsidRDefault="00231201" w:rsidP="00C464F9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231201" w:rsidRPr="00DC728C" w14:paraId="7B4BEB81" w14:textId="77777777" w:rsidTr="00231201">
        <w:trPr>
          <w:trHeight w:val="304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32BCC" w14:textId="77777777" w:rsidR="00231201" w:rsidRPr="00DC728C" w:rsidRDefault="00231201" w:rsidP="00C464F9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Натура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3F9A3" w14:textId="77777777" w:rsidR="00231201" w:rsidRPr="00DC728C" w:rsidRDefault="00231201" w:rsidP="00C464F9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6</w:t>
            </w:r>
            <w:r w:rsidRPr="00DC728C">
              <w:rPr>
                <w:sz w:val="27"/>
                <w:szCs w:val="27"/>
                <w:lang w:val="en-US"/>
              </w:rPr>
              <w:t>1</w:t>
            </w:r>
            <w:r w:rsidRPr="00DC728C">
              <w:rPr>
                <w:sz w:val="27"/>
                <w:szCs w:val="27"/>
              </w:rPr>
              <w:t>0 г/л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CDBD3" w14:textId="77777777" w:rsidR="00231201" w:rsidRPr="00DC728C" w:rsidRDefault="00231201" w:rsidP="00C464F9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выше</w:t>
            </w: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9FFED" w14:textId="77777777" w:rsidR="00231201" w:rsidRPr="00DC728C" w:rsidRDefault="00231201" w:rsidP="00C464F9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---------------------------------------------</w:t>
            </w:r>
          </w:p>
        </w:tc>
      </w:tr>
      <w:tr w:rsidR="00231201" w:rsidRPr="00DC728C" w14:paraId="045013C5" w14:textId="77777777" w:rsidTr="00231201">
        <w:trPr>
          <w:trHeight w:val="289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6ADD9" w14:textId="77777777" w:rsidR="00231201" w:rsidRPr="00DC728C" w:rsidRDefault="00231201" w:rsidP="00C464F9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Влажность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82C94" w14:textId="77777777" w:rsidR="00231201" w:rsidRPr="00DC728C" w:rsidRDefault="00231201" w:rsidP="00C464F9">
            <w:pPr>
              <w:spacing w:line="228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3264B" w14:textId="77777777" w:rsidR="00231201" w:rsidRPr="00DC728C" w:rsidRDefault="00231201" w:rsidP="00C464F9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14,5%</w:t>
            </w: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10742" w14:textId="77777777" w:rsidR="00231201" w:rsidRPr="00DC728C" w:rsidRDefault="00231201" w:rsidP="00C464F9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--------------------------------------------</w:t>
            </w:r>
          </w:p>
        </w:tc>
      </w:tr>
      <w:tr w:rsidR="00231201" w:rsidRPr="00DC728C" w14:paraId="452467FE" w14:textId="77777777" w:rsidTr="00231201">
        <w:trPr>
          <w:trHeight w:val="609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3272A" w14:textId="77777777" w:rsidR="00231201" w:rsidRPr="00DC728C" w:rsidRDefault="00231201" w:rsidP="00C464F9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Сорная примесь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22B61" w14:textId="77777777" w:rsidR="00231201" w:rsidRPr="00DC728C" w:rsidRDefault="00231201" w:rsidP="00C464F9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2,0%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7201F" w14:textId="77777777" w:rsidR="00231201" w:rsidRPr="00DC728C" w:rsidRDefault="00231201" w:rsidP="00C464F9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4,0%</w:t>
            </w: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83714" w14:textId="77777777" w:rsidR="00231201" w:rsidRPr="00DC728C" w:rsidRDefault="00231201" w:rsidP="00C464F9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2%      до     3 %    - минус 1,0%</w:t>
            </w:r>
          </w:p>
          <w:p w14:paraId="2565D0BC" w14:textId="77777777" w:rsidR="00231201" w:rsidRPr="00DC728C" w:rsidRDefault="00231201" w:rsidP="00C464F9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3%      до     4%     - минус 1,5%</w:t>
            </w:r>
          </w:p>
          <w:p w14:paraId="4E05874D" w14:textId="77777777" w:rsidR="00231201" w:rsidRPr="00DC728C" w:rsidRDefault="00231201" w:rsidP="00C464F9">
            <w:pPr>
              <w:spacing w:line="228" w:lineRule="auto"/>
              <w:jc w:val="both"/>
              <w:rPr>
                <w:sz w:val="27"/>
                <w:szCs w:val="27"/>
              </w:rPr>
            </w:pPr>
          </w:p>
        </w:tc>
      </w:tr>
      <w:tr w:rsidR="00231201" w:rsidRPr="00DC728C" w14:paraId="181A8C81" w14:textId="77777777" w:rsidTr="00231201">
        <w:trPr>
          <w:trHeight w:val="594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65F01" w14:textId="77777777" w:rsidR="00231201" w:rsidRPr="00DC728C" w:rsidRDefault="00231201" w:rsidP="00C464F9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Зерновая примесь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7A24" w14:textId="77777777" w:rsidR="00231201" w:rsidRPr="00DC728C" w:rsidRDefault="00231201" w:rsidP="00C464F9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5,0%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56337" w14:textId="77777777" w:rsidR="00231201" w:rsidRPr="00DC728C" w:rsidRDefault="00231201" w:rsidP="00C464F9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8,0%</w:t>
            </w: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E7EF" w14:textId="77777777" w:rsidR="00231201" w:rsidRPr="00DC728C" w:rsidRDefault="00231201" w:rsidP="00C464F9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5%      до 8   - минус 0,5%</w:t>
            </w:r>
          </w:p>
          <w:p w14:paraId="067D8316" w14:textId="77777777" w:rsidR="00231201" w:rsidRPr="00DC728C" w:rsidRDefault="00231201" w:rsidP="00C464F9">
            <w:pPr>
              <w:spacing w:line="228" w:lineRule="auto"/>
              <w:jc w:val="both"/>
              <w:rPr>
                <w:sz w:val="27"/>
                <w:szCs w:val="27"/>
              </w:rPr>
            </w:pPr>
          </w:p>
        </w:tc>
      </w:tr>
    </w:tbl>
    <w:p w14:paraId="4D8CFC77" w14:textId="77777777" w:rsidR="00231201" w:rsidRPr="00DC728C" w:rsidRDefault="00231201" w:rsidP="00231201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поврежденные зерна по характеру, не относящиеся к сорной примеси – не более 2%;</w:t>
      </w:r>
    </w:p>
    <w:p w14:paraId="34BE45A3" w14:textId="77777777" w:rsidR="00231201" w:rsidRPr="00DC728C" w:rsidRDefault="00231201" w:rsidP="00231201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зерна других злаковых – не более 3%;</w:t>
      </w:r>
    </w:p>
    <w:p w14:paraId="028240FB" w14:textId="77777777" w:rsidR="00231201" w:rsidRPr="00DC728C" w:rsidRDefault="00231201" w:rsidP="00231201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 xml:space="preserve">- головневые (маранные и </w:t>
      </w:r>
      <w:proofErr w:type="spellStart"/>
      <w:r w:rsidRPr="00DC728C">
        <w:rPr>
          <w:bCs/>
          <w:sz w:val="27"/>
          <w:szCs w:val="27"/>
        </w:rPr>
        <w:t>синегузочные</w:t>
      </w:r>
      <w:proofErr w:type="spellEnd"/>
      <w:r w:rsidRPr="00DC728C">
        <w:rPr>
          <w:bCs/>
          <w:sz w:val="27"/>
          <w:szCs w:val="27"/>
        </w:rPr>
        <w:t>) зерна, спорынья – не допускаются;</w:t>
      </w:r>
    </w:p>
    <w:p w14:paraId="5A038A97" w14:textId="77777777" w:rsidR="00231201" w:rsidRPr="00DC728C" w:rsidRDefault="00231201" w:rsidP="00231201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дополнительная обработка - не допускается.</w:t>
      </w:r>
    </w:p>
    <w:p w14:paraId="54E89F8B" w14:textId="77777777" w:rsidR="00231201" w:rsidRPr="00DC728C" w:rsidRDefault="00231201" w:rsidP="00231201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В составе сорной примеси:</w:t>
      </w:r>
    </w:p>
    <w:p w14:paraId="7B3D7C6C" w14:textId="77777777" w:rsidR="00231201" w:rsidRPr="00DC728C" w:rsidRDefault="00231201" w:rsidP="00231201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семена подсолнечника не более 0,2%.</w:t>
      </w:r>
    </w:p>
    <w:p w14:paraId="739E3F5D" w14:textId="03BD425A" w:rsidR="00231201" w:rsidRPr="00231201" w:rsidRDefault="00231201" w:rsidP="00231201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Зараженность вредителями хлебных запасов – не допускается.</w:t>
      </w:r>
    </w:p>
    <w:p w14:paraId="18F1C009" w14:textId="77777777" w:rsidR="00231201" w:rsidRPr="00DC728C" w:rsidRDefault="00231201" w:rsidP="00231201">
      <w:pPr>
        <w:spacing w:line="228" w:lineRule="auto"/>
        <w:ind w:right="-84"/>
        <w:jc w:val="both"/>
        <w:rPr>
          <w:b/>
          <w:sz w:val="27"/>
          <w:szCs w:val="27"/>
        </w:rPr>
      </w:pPr>
      <w:r w:rsidRPr="00DC728C">
        <w:rPr>
          <w:sz w:val="27"/>
          <w:szCs w:val="27"/>
          <w:lang w:eastAsia="ar-SA"/>
        </w:rPr>
        <w:t xml:space="preserve">1.2. </w:t>
      </w:r>
      <w:r w:rsidRPr="00DC728C">
        <w:rPr>
          <w:b/>
          <w:sz w:val="27"/>
          <w:szCs w:val="27"/>
          <w:u w:val="single"/>
          <w:lang w:eastAsia="ar-SA"/>
        </w:rPr>
        <w:t>Ячменя урожая 2024-2025 г.</w:t>
      </w:r>
      <w:r w:rsidRPr="00DC728C">
        <w:rPr>
          <w:sz w:val="27"/>
          <w:szCs w:val="27"/>
          <w:lang w:eastAsia="ar-SA"/>
        </w:rPr>
        <w:t xml:space="preserve"> </w:t>
      </w:r>
      <w:r w:rsidRPr="00DC728C">
        <w:rPr>
          <w:sz w:val="27"/>
          <w:szCs w:val="27"/>
        </w:rPr>
        <w:t xml:space="preserve">на </w:t>
      </w:r>
      <w:r w:rsidRPr="00DC728C">
        <w:rPr>
          <w:b/>
          <w:sz w:val="27"/>
          <w:szCs w:val="27"/>
        </w:rPr>
        <w:t xml:space="preserve">АО </w:t>
      </w:r>
      <w:proofErr w:type="spellStart"/>
      <w:r w:rsidRPr="00DC728C">
        <w:rPr>
          <w:b/>
          <w:sz w:val="27"/>
          <w:szCs w:val="27"/>
        </w:rPr>
        <w:t>Урожайненский</w:t>
      </w:r>
      <w:proofErr w:type="spellEnd"/>
      <w:r w:rsidRPr="00DC728C">
        <w:rPr>
          <w:b/>
          <w:sz w:val="27"/>
          <w:szCs w:val="27"/>
        </w:rPr>
        <w:t xml:space="preserve"> КХП, ООО «Агрокомплекс Ростовский» ОП «МКХП», Филиалы «</w:t>
      </w:r>
      <w:proofErr w:type="spellStart"/>
      <w:r w:rsidRPr="00DC728C">
        <w:rPr>
          <w:b/>
          <w:sz w:val="27"/>
          <w:szCs w:val="27"/>
        </w:rPr>
        <w:t>Целинский</w:t>
      </w:r>
      <w:proofErr w:type="spellEnd"/>
      <w:r w:rsidRPr="00DC728C">
        <w:rPr>
          <w:b/>
          <w:sz w:val="27"/>
          <w:szCs w:val="27"/>
        </w:rPr>
        <w:t>», «</w:t>
      </w:r>
      <w:proofErr w:type="spellStart"/>
      <w:r w:rsidRPr="00DC728C">
        <w:rPr>
          <w:b/>
          <w:sz w:val="27"/>
          <w:szCs w:val="27"/>
        </w:rPr>
        <w:t>Сальский</w:t>
      </w:r>
      <w:proofErr w:type="spellEnd"/>
      <w:r w:rsidRPr="00DC728C">
        <w:rPr>
          <w:b/>
          <w:sz w:val="27"/>
          <w:szCs w:val="27"/>
        </w:rPr>
        <w:t>», «</w:t>
      </w:r>
      <w:proofErr w:type="spellStart"/>
      <w:r w:rsidRPr="00DC728C">
        <w:rPr>
          <w:b/>
          <w:sz w:val="27"/>
          <w:szCs w:val="27"/>
        </w:rPr>
        <w:t>Белокалитвинский</w:t>
      </w:r>
      <w:proofErr w:type="spellEnd"/>
      <w:r w:rsidRPr="00DC728C">
        <w:rPr>
          <w:b/>
          <w:sz w:val="27"/>
          <w:szCs w:val="27"/>
        </w:rPr>
        <w:t>», «Тарасовский» АО «Юг Руси».</w:t>
      </w:r>
    </w:p>
    <w:p w14:paraId="0D60D1D8" w14:textId="77777777" w:rsidR="00231201" w:rsidRPr="00DC728C" w:rsidRDefault="00231201" w:rsidP="00231201">
      <w:pPr>
        <w:spacing w:line="228" w:lineRule="auto"/>
        <w:ind w:right="-84"/>
        <w:jc w:val="both"/>
        <w:rPr>
          <w:b/>
          <w:sz w:val="27"/>
          <w:szCs w:val="27"/>
        </w:rPr>
      </w:pPr>
    </w:p>
    <w:tbl>
      <w:tblPr>
        <w:tblW w:w="95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1349"/>
        <w:gridCol w:w="1890"/>
        <w:gridCol w:w="4334"/>
      </w:tblGrid>
      <w:tr w:rsidR="00231201" w:rsidRPr="00DC728C" w14:paraId="3A518B78" w14:textId="77777777" w:rsidTr="00231201">
        <w:trPr>
          <w:trHeight w:val="88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F0443" w14:textId="77777777" w:rsidR="00231201" w:rsidRPr="00DC728C" w:rsidRDefault="00231201" w:rsidP="00C464F9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Показатели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37268" w14:textId="77777777" w:rsidR="00231201" w:rsidRPr="00DC728C" w:rsidRDefault="00231201" w:rsidP="00C464F9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Базисные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8C11E" w14:textId="77777777" w:rsidR="00231201" w:rsidRPr="00DC728C" w:rsidRDefault="00231201" w:rsidP="00C464F9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Максимально допустимые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584BA" w14:textId="77777777" w:rsidR="00231201" w:rsidRPr="00DC728C" w:rsidRDefault="00231201" w:rsidP="00C464F9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231201" w:rsidRPr="00DC728C" w14:paraId="3FBC3698" w14:textId="77777777" w:rsidTr="00231201">
        <w:trPr>
          <w:trHeight w:val="301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04166" w14:textId="77777777" w:rsidR="00231201" w:rsidRPr="00DC728C" w:rsidRDefault="00231201" w:rsidP="00C464F9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Натура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9D8D8" w14:textId="77777777" w:rsidR="00231201" w:rsidRPr="00DC728C" w:rsidRDefault="00231201" w:rsidP="00C464F9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6</w:t>
            </w:r>
            <w:r w:rsidRPr="00DC728C">
              <w:rPr>
                <w:sz w:val="27"/>
                <w:szCs w:val="27"/>
                <w:lang w:val="en-US"/>
              </w:rPr>
              <w:t>1</w:t>
            </w:r>
            <w:r w:rsidRPr="00DC728C">
              <w:rPr>
                <w:sz w:val="27"/>
                <w:szCs w:val="27"/>
              </w:rPr>
              <w:t>0 г/л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0BACC" w14:textId="77777777" w:rsidR="00231201" w:rsidRPr="00DC728C" w:rsidRDefault="00231201" w:rsidP="00C464F9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выше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B0645" w14:textId="77777777" w:rsidR="00231201" w:rsidRPr="00DC728C" w:rsidRDefault="00231201" w:rsidP="00C464F9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---------------------------------------------</w:t>
            </w:r>
          </w:p>
        </w:tc>
      </w:tr>
      <w:tr w:rsidR="00231201" w:rsidRPr="00DC728C" w14:paraId="12BC25E3" w14:textId="77777777" w:rsidTr="00231201">
        <w:trPr>
          <w:trHeight w:val="88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74188" w14:textId="77777777" w:rsidR="00231201" w:rsidRPr="00DC728C" w:rsidRDefault="00231201" w:rsidP="00C464F9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Влажность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9CFDB" w14:textId="77777777" w:rsidR="00231201" w:rsidRPr="00DC728C" w:rsidRDefault="00231201" w:rsidP="00C464F9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14%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7C90A" w14:textId="77777777" w:rsidR="00231201" w:rsidRPr="00DC728C" w:rsidRDefault="00231201" w:rsidP="00C464F9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20%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88596" w14:textId="77777777" w:rsidR="00231201" w:rsidRPr="00DC728C" w:rsidRDefault="00231201" w:rsidP="00C464F9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14% до 16% - минус 1,0%</w:t>
            </w:r>
          </w:p>
          <w:p w14:paraId="7739961E" w14:textId="77777777" w:rsidR="00231201" w:rsidRPr="00DC728C" w:rsidRDefault="00231201" w:rsidP="00C464F9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16% до 18% - минус 1,5%</w:t>
            </w:r>
          </w:p>
          <w:p w14:paraId="7740F9CD" w14:textId="77777777" w:rsidR="00231201" w:rsidRPr="00DC728C" w:rsidRDefault="00231201" w:rsidP="00C464F9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18% до 20% - минус 2%</w:t>
            </w:r>
          </w:p>
        </w:tc>
      </w:tr>
      <w:tr w:rsidR="00231201" w:rsidRPr="00DC728C" w14:paraId="7DAECFE5" w14:textId="77777777" w:rsidTr="00231201">
        <w:trPr>
          <w:trHeight w:val="587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6250B" w14:textId="77777777" w:rsidR="00231201" w:rsidRPr="00DC728C" w:rsidRDefault="00231201" w:rsidP="00C464F9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Сорная примесь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7FDF3" w14:textId="77777777" w:rsidR="00231201" w:rsidRPr="00DC728C" w:rsidRDefault="00231201" w:rsidP="00C464F9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2,0%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61CC9" w14:textId="77777777" w:rsidR="00231201" w:rsidRPr="00DC728C" w:rsidRDefault="00231201" w:rsidP="00C464F9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4,0%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B05C4" w14:textId="77777777" w:rsidR="00231201" w:rsidRPr="00DC728C" w:rsidRDefault="00231201" w:rsidP="00C464F9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2%      до     3 %    - минус 1,0%</w:t>
            </w:r>
          </w:p>
          <w:p w14:paraId="7CC8F343" w14:textId="77777777" w:rsidR="00231201" w:rsidRPr="00DC728C" w:rsidRDefault="00231201" w:rsidP="00C464F9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3%      до     4%     - минус 1,5%</w:t>
            </w:r>
          </w:p>
          <w:p w14:paraId="442940FC" w14:textId="77777777" w:rsidR="00231201" w:rsidRPr="00DC728C" w:rsidRDefault="00231201" w:rsidP="00C464F9">
            <w:pPr>
              <w:spacing w:line="228" w:lineRule="auto"/>
              <w:jc w:val="both"/>
              <w:rPr>
                <w:sz w:val="27"/>
                <w:szCs w:val="27"/>
              </w:rPr>
            </w:pPr>
          </w:p>
        </w:tc>
      </w:tr>
      <w:tr w:rsidR="00231201" w:rsidRPr="00DC728C" w14:paraId="70E0A9D9" w14:textId="77777777" w:rsidTr="00231201">
        <w:trPr>
          <w:trHeight w:val="587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A87EB" w14:textId="77777777" w:rsidR="00231201" w:rsidRPr="00DC728C" w:rsidRDefault="00231201" w:rsidP="00C464F9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Зерновая примесь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0270" w14:textId="77777777" w:rsidR="00231201" w:rsidRPr="00DC728C" w:rsidRDefault="00231201" w:rsidP="00C464F9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5,0%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341C7" w14:textId="77777777" w:rsidR="00231201" w:rsidRPr="00DC728C" w:rsidRDefault="00231201" w:rsidP="00C464F9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8,0%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46E2" w14:textId="77777777" w:rsidR="00231201" w:rsidRPr="00DC728C" w:rsidRDefault="00231201" w:rsidP="00C464F9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5%      до 8   - минус 0,5%</w:t>
            </w:r>
          </w:p>
          <w:p w14:paraId="5DCF32E7" w14:textId="77777777" w:rsidR="00231201" w:rsidRPr="00DC728C" w:rsidRDefault="00231201" w:rsidP="00C464F9">
            <w:pPr>
              <w:spacing w:line="228" w:lineRule="auto"/>
              <w:jc w:val="both"/>
              <w:rPr>
                <w:sz w:val="27"/>
                <w:szCs w:val="27"/>
              </w:rPr>
            </w:pPr>
          </w:p>
        </w:tc>
      </w:tr>
    </w:tbl>
    <w:p w14:paraId="75E0D32E" w14:textId="77777777" w:rsidR="00231201" w:rsidRPr="00DC728C" w:rsidRDefault="00231201" w:rsidP="00231201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поврежденные зерна по характеру, не относящиеся к сорной примеси – не более 2%;</w:t>
      </w:r>
    </w:p>
    <w:p w14:paraId="4D127489" w14:textId="77777777" w:rsidR="00231201" w:rsidRPr="00DC728C" w:rsidRDefault="00231201" w:rsidP="00231201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зерна других злаковых – не более 3%;</w:t>
      </w:r>
    </w:p>
    <w:p w14:paraId="580D8A1A" w14:textId="77777777" w:rsidR="00231201" w:rsidRPr="00DC728C" w:rsidRDefault="00231201" w:rsidP="00231201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 xml:space="preserve">- головневые (маранные и </w:t>
      </w:r>
      <w:proofErr w:type="spellStart"/>
      <w:r w:rsidRPr="00DC728C">
        <w:rPr>
          <w:bCs/>
          <w:sz w:val="27"/>
          <w:szCs w:val="27"/>
        </w:rPr>
        <w:t>синегузочные</w:t>
      </w:r>
      <w:proofErr w:type="spellEnd"/>
      <w:r w:rsidRPr="00DC728C">
        <w:rPr>
          <w:bCs/>
          <w:sz w:val="27"/>
          <w:szCs w:val="27"/>
        </w:rPr>
        <w:t>) зерна, спорынья – не допускаются;</w:t>
      </w:r>
    </w:p>
    <w:p w14:paraId="1A77FB96" w14:textId="77777777" w:rsidR="00231201" w:rsidRPr="00DC728C" w:rsidRDefault="00231201" w:rsidP="00231201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дополнительная обработка - не допускается.</w:t>
      </w:r>
    </w:p>
    <w:p w14:paraId="07FB71CD" w14:textId="77777777" w:rsidR="00231201" w:rsidRPr="00DC728C" w:rsidRDefault="00231201" w:rsidP="00231201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В составе сорной примеси:</w:t>
      </w:r>
    </w:p>
    <w:p w14:paraId="544983D0" w14:textId="77777777" w:rsidR="00231201" w:rsidRPr="00DC728C" w:rsidRDefault="00231201" w:rsidP="00231201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семена подсолнечника не более 0,2%.</w:t>
      </w:r>
    </w:p>
    <w:p w14:paraId="79AA7680" w14:textId="39ABA3A7" w:rsidR="00B442DB" w:rsidRPr="00231201" w:rsidRDefault="00231201" w:rsidP="00231201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Зараженность вредителями хлебных запасов – не допускается.</w:t>
      </w:r>
      <w:bookmarkStart w:id="0" w:name="_GoBack"/>
      <w:bookmarkEnd w:id="0"/>
    </w:p>
    <w:sectPr w:rsidR="00B442DB" w:rsidRPr="0023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0B"/>
    <w:rsid w:val="00231201"/>
    <w:rsid w:val="0090240B"/>
    <w:rsid w:val="00B4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7813"/>
  <w15:chartTrackingRefBased/>
  <w15:docId w15:val="{0D71DA28-F0B2-4F44-95D9-457ADD80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Софья Сергеевна</dc:creator>
  <cp:keywords/>
  <dc:description/>
  <cp:lastModifiedBy>Шевченко Софья Сергеевна</cp:lastModifiedBy>
  <cp:revision>2</cp:revision>
  <dcterms:created xsi:type="dcterms:W3CDTF">2025-06-16T12:02:00Z</dcterms:created>
  <dcterms:modified xsi:type="dcterms:W3CDTF">2025-06-16T12:04:00Z</dcterms:modified>
</cp:coreProperties>
</file>