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43C97" w14:textId="2B27C2C9" w:rsidR="007D0798" w:rsidRPr="006A1CCB" w:rsidRDefault="007D0798" w:rsidP="007D0798">
      <w:pPr>
        <w:spacing w:line="228" w:lineRule="auto"/>
        <w:ind w:right="-84"/>
        <w:jc w:val="both"/>
        <w:rPr>
          <w:sz w:val="27"/>
          <w:szCs w:val="27"/>
          <w:lang w:eastAsia="ar-SA"/>
        </w:rPr>
      </w:pPr>
      <w:r>
        <w:rPr>
          <w:b/>
          <w:sz w:val="27"/>
          <w:szCs w:val="27"/>
        </w:rPr>
        <w:t>С</w:t>
      </w:r>
      <w:bookmarkStart w:id="0" w:name="_GoBack"/>
      <w:bookmarkEnd w:id="0"/>
      <w:r w:rsidRPr="00DC728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11</w:t>
      </w:r>
      <w:r w:rsidRPr="00DC728C">
        <w:rPr>
          <w:b/>
          <w:sz w:val="27"/>
          <w:szCs w:val="27"/>
        </w:rPr>
        <w:t xml:space="preserve"> июня 2025 г. </w:t>
      </w:r>
      <w:r w:rsidRPr="00DC728C">
        <w:rPr>
          <w:sz w:val="27"/>
          <w:szCs w:val="27"/>
          <w:lang w:eastAsia="ar-SA"/>
        </w:rPr>
        <w:t xml:space="preserve">применять следующие базисные показатели и съемы при приемке </w:t>
      </w:r>
      <w:r>
        <w:rPr>
          <w:b/>
          <w:i/>
          <w:sz w:val="27"/>
          <w:szCs w:val="27"/>
          <w:u w:val="single"/>
          <w:lang w:eastAsia="ar-SA"/>
        </w:rPr>
        <w:t>гороха</w:t>
      </w:r>
      <w:r w:rsidRPr="00DC728C">
        <w:rPr>
          <w:b/>
          <w:i/>
          <w:sz w:val="27"/>
          <w:szCs w:val="27"/>
          <w:u w:val="single"/>
          <w:lang w:eastAsia="ar-SA"/>
        </w:rPr>
        <w:t xml:space="preserve"> урожая 2024-2025 г. </w:t>
      </w:r>
      <w:r>
        <w:rPr>
          <w:sz w:val="27"/>
          <w:szCs w:val="27"/>
          <w:lang w:eastAsia="ar-SA"/>
        </w:rPr>
        <w:t xml:space="preserve"> на </w:t>
      </w:r>
      <w:r w:rsidRPr="001C3589">
        <w:rPr>
          <w:b/>
          <w:sz w:val="27"/>
          <w:szCs w:val="27"/>
        </w:rPr>
        <w:t xml:space="preserve">АО «Юг Руси» г. </w:t>
      </w:r>
      <w:proofErr w:type="spellStart"/>
      <w:r w:rsidRPr="001C3589">
        <w:rPr>
          <w:b/>
          <w:sz w:val="27"/>
          <w:szCs w:val="27"/>
        </w:rPr>
        <w:t>Ростов</w:t>
      </w:r>
      <w:proofErr w:type="spellEnd"/>
      <w:r w:rsidRPr="001C3589">
        <w:rPr>
          <w:b/>
          <w:sz w:val="27"/>
          <w:szCs w:val="27"/>
        </w:rPr>
        <w:t>-на-Дону, филиалы «</w:t>
      </w:r>
      <w:proofErr w:type="spellStart"/>
      <w:r w:rsidRPr="00DC728C">
        <w:rPr>
          <w:b/>
          <w:sz w:val="27"/>
          <w:szCs w:val="27"/>
        </w:rPr>
        <w:t>Целинский</w:t>
      </w:r>
      <w:proofErr w:type="spellEnd"/>
      <w:r w:rsidRPr="00DC728C">
        <w:rPr>
          <w:b/>
          <w:sz w:val="27"/>
          <w:szCs w:val="27"/>
        </w:rPr>
        <w:t>», «</w:t>
      </w:r>
      <w:proofErr w:type="spellStart"/>
      <w:r w:rsidRPr="00DC728C">
        <w:rPr>
          <w:b/>
          <w:sz w:val="27"/>
          <w:szCs w:val="27"/>
        </w:rPr>
        <w:t>Сальский</w:t>
      </w:r>
      <w:proofErr w:type="spellEnd"/>
      <w:r w:rsidRPr="00DC728C">
        <w:rPr>
          <w:b/>
          <w:sz w:val="27"/>
          <w:szCs w:val="27"/>
        </w:rPr>
        <w:t>», «</w:t>
      </w:r>
      <w:r>
        <w:rPr>
          <w:b/>
          <w:sz w:val="27"/>
          <w:szCs w:val="27"/>
        </w:rPr>
        <w:t>Успенский</w:t>
      </w:r>
      <w:r w:rsidRPr="00DC728C">
        <w:rPr>
          <w:b/>
          <w:sz w:val="27"/>
          <w:szCs w:val="27"/>
        </w:rPr>
        <w:t>»</w:t>
      </w:r>
      <w:r>
        <w:rPr>
          <w:b/>
          <w:sz w:val="27"/>
          <w:szCs w:val="27"/>
        </w:rPr>
        <w:t xml:space="preserve"> и </w:t>
      </w:r>
      <w:r w:rsidRPr="00DC728C">
        <w:rPr>
          <w:b/>
          <w:sz w:val="27"/>
          <w:szCs w:val="27"/>
        </w:rPr>
        <w:t>«Тарасовский» АО «Юг Руси»</w:t>
      </w:r>
      <w:r>
        <w:rPr>
          <w:b/>
          <w:sz w:val="27"/>
          <w:szCs w:val="27"/>
        </w:rPr>
        <w:t>, ООО «</w:t>
      </w:r>
      <w:proofErr w:type="spellStart"/>
      <w:r>
        <w:rPr>
          <w:b/>
          <w:sz w:val="27"/>
          <w:szCs w:val="27"/>
        </w:rPr>
        <w:t>Митрофановское</w:t>
      </w:r>
      <w:proofErr w:type="spellEnd"/>
      <w:r>
        <w:rPr>
          <w:b/>
          <w:sz w:val="27"/>
          <w:szCs w:val="27"/>
        </w:rPr>
        <w:t>» ХПП:</w:t>
      </w:r>
    </w:p>
    <w:p w14:paraId="39D527F9" w14:textId="77777777" w:rsidR="007D0798" w:rsidRPr="00DC728C" w:rsidRDefault="007D0798" w:rsidP="007D0798">
      <w:pPr>
        <w:spacing w:line="228" w:lineRule="auto"/>
        <w:ind w:right="-84" w:firstLine="284"/>
        <w:jc w:val="both"/>
        <w:rPr>
          <w:sz w:val="27"/>
          <w:szCs w:val="27"/>
          <w:lang w:eastAsia="ar-SA"/>
        </w:rPr>
      </w:pPr>
    </w:p>
    <w:tbl>
      <w:tblPr>
        <w:tblW w:w="94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326"/>
        <w:gridCol w:w="1857"/>
        <w:gridCol w:w="4259"/>
      </w:tblGrid>
      <w:tr w:rsidR="007D0798" w:rsidRPr="00DC728C" w14:paraId="52EDF83A" w14:textId="77777777" w:rsidTr="007D0798">
        <w:trPr>
          <w:trHeight w:val="882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B615C" w14:textId="77777777" w:rsidR="007D0798" w:rsidRPr="00DC728C" w:rsidRDefault="007D0798" w:rsidP="00D06DE1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Показатели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2E176" w14:textId="77777777" w:rsidR="007D0798" w:rsidRPr="00DC728C" w:rsidRDefault="007D0798" w:rsidP="00D06DE1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Базисные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039F1" w14:textId="77777777" w:rsidR="007D0798" w:rsidRPr="00DC728C" w:rsidRDefault="007D0798" w:rsidP="00D06DE1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Максимально допустимые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BB6BA" w14:textId="77777777" w:rsidR="007D0798" w:rsidRPr="00DC728C" w:rsidRDefault="007D0798" w:rsidP="00D06DE1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7D0798" w:rsidRPr="00DC728C" w14:paraId="3F17B5F9" w14:textId="77777777" w:rsidTr="007D0798">
        <w:trPr>
          <w:trHeight w:val="299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8B02D" w14:textId="77777777" w:rsidR="007D0798" w:rsidRPr="00DC728C" w:rsidRDefault="007D0798" w:rsidP="00D06DE1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Влажность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B5F6C" w14:textId="77777777" w:rsidR="007D0798" w:rsidRPr="00DC728C" w:rsidRDefault="007D0798" w:rsidP="00D06DE1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14,0%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8B176" w14:textId="77777777" w:rsidR="007D0798" w:rsidRPr="00DC728C" w:rsidRDefault="007D0798" w:rsidP="00D06DE1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14,</w:t>
            </w:r>
            <w:r>
              <w:rPr>
                <w:sz w:val="27"/>
                <w:szCs w:val="27"/>
              </w:rPr>
              <w:t>0</w:t>
            </w:r>
            <w:r w:rsidRPr="00DC728C">
              <w:rPr>
                <w:sz w:val="27"/>
                <w:szCs w:val="27"/>
              </w:rPr>
              <w:t>%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CE630" w14:textId="77777777" w:rsidR="007D0798" w:rsidRPr="00DC728C" w:rsidRDefault="007D0798" w:rsidP="00D06DE1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--------------------------------------------</w:t>
            </w:r>
          </w:p>
        </w:tc>
      </w:tr>
      <w:tr w:rsidR="007D0798" w:rsidRPr="00DC728C" w14:paraId="1E206D2B" w14:textId="77777777" w:rsidTr="007D0798">
        <w:trPr>
          <w:trHeight w:val="583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CF8F0" w14:textId="77777777" w:rsidR="007D0798" w:rsidRPr="00DC728C" w:rsidRDefault="007D0798" w:rsidP="00D06DE1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Сорная примесь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6BCBF" w14:textId="77777777" w:rsidR="007D0798" w:rsidRPr="00DC728C" w:rsidRDefault="007D0798" w:rsidP="00D06DE1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Pr="00DC728C">
              <w:rPr>
                <w:sz w:val="27"/>
                <w:szCs w:val="27"/>
              </w:rPr>
              <w:t>,0%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3AFA6" w14:textId="77777777" w:rsidR="007D0798" w:rsidRPr="00DC728C" w:rsidRDefault="007D0798" w:rsidP="00D06DE1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4,0%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638FE" w14:textId="77777777" w:rsidR="007D0798" w:rsidRPr="00DC728C" w:rsidRDefault="007D0798" w:rsidP="00D06DE1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 xml:space="preserve">Свыше </w:t>
            </w:r>
            <w:r>
              <w:rPr>
                <w:sz w:val="27"/>
                <w:szCs w:val="27"/>
              </w:rPr>
              <w:t>1</w:t>
            </w:r>
            <w:r w:rsidRPr="00DC728C">
              <w:rPr>
                <w:sz w:val="27"/>
                <w:szCs w:val="27"/>
              </w:rPr>
              <w:t xml:space="preserve">%      до    </w:t>
            </w:r>
            <w:r>
              <w:rPr>
                <w:sz w:val="27"/>
                <w:szCs w:val="27"/>
              </w:rPr>
              <w:t>2</w:t>
            </w:r>
            <w:r w:rsidRPr="00DC728C">
              <w:rPr>
                <w:sz w:val="27"/>
                <w:szCs w:val="27"/>
              </w:rPr>
              <w:t xml:space="preserve"> %    - минус 1,0%</w:t>
            </w:r>
          </w:p>
          <w:p w14:paraId="210518E7" w14:textId="77777777" w:rsidR="007D0798" w:rsidRPr="00DC728C" w:rsidRDefault="007D0798" w:rsidP="00D06DE1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 xml:space="preserve">Свыше </w:t>
            </w:r>
            <w:r>
              <w:rPr>
                <w:sz w:val="27"/>
                <w:szCs w:val="27"/>
              </w:rPr>
              <w:t>2</w:t>
            </w:r>
            <w:r w:rsidRPr="00DC728C">
              <w:rPr>
                <w:sz w:val="27"/>
                <w:szCs w:val="27"/>
              </w:rPr>
              <w:t>%      до     4%     - минус 1,5%</w:t>
            </w:r>
          </w:p>
          <w:p w14:paraId="5B992B56" w14:textId="77777777" w:rsidR="007D0798" w:rsidRPr="00DC728C" w:rsidRDefault="007D0798" w:rsidP="00D06DE1">
            <w:pPr>
              <w:spacing w:line="228" w:lineRule="auto"/>
              <w:jc w:val="both"/>
              <w:rPr>
                <w:sz w:val="27"/>
                <w:szCs w:val="27"/>
              </w:rPr>
            </w:pPr>
          </w:p>
        </w:tc>
      </w:tr>
      <w:tr w:rsidR="007D0798" w:rsidRPr="00DC728C" w14:paraId="19313984" w14:textId="77777777" w:rsidTr="007D0798">
        <w:trPr>
          <w:trHeight w:val="620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08C5D0" w14:textId="77777777" w:rsidR="007D0798" w:rsidRPr="00DC728C" w:rsidRDefault="007D0798" w:rsidP="00D06DE1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Зерновая примесь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9A96F" w14:textId="77777777" w:rsidR="007D0798" w:rsidRPr="00DC728C" w:rsidRDefault="007D0798" w:rsidP="00D06DE1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DC728C">
              <w:rPr>
                <w:sz w:val="27"/>
                <w:szCs w:val="27"/>
              </w:rPr>
              <w:t>,0%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05DE3F" w14:textId="77777777" w:rsidR="007D0798" w:rsidRPr="00DC728C" w:rsidRDefault="007D0798" w:rsidP="00D06DE1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Pr="00DC728C">
              <w:rPr>
                <w:sz w:val="27"/>
                <w:szCs w:val="27"/>
              </w:rPr>
              <w:t>,0%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2BBEFA" w14:textId="77777777" w:rsidR="007D0798" w:rsidRPr="00DC728C" w:rsidRDefault="007D0798" w:rsidP="00D06DE1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 xml:space="preserve">Свыше </w:t>
            </w:r>
            <w:r>
              <w:rPr>
                <w:sz w:val="27"/>
                <w:szCs w:val="27"/>
              </w:rPr>
              <w:t>4</w:t>
            </w:r>
            <w:r w:rsidRPr="00DC728C">
              <w:rPr>
                <w:sz w:val="27"/>
                <w:szCs w:val="27"/>
              </w:rPr>
              <w:t xml:space="preserve">%      до </w:t>
            </w:r>
            <w:r>
              <w:rPr>
                <w:sz w:val="27"/>
                <w:szCs w:val="27"/>
              </w:rPr>
              <w:t>15%</w:t>
            </w:r>
            <w:r w:rsidRPr="00DC728C">
              <w:rPr>
                <w:sz w:val="27"/>
                <w:szCs w:val="27"/>
              </w:rPr>
              <w:t xml:space="preserve">   - минус 0,</w:t>
            </w:r>
            <w:r>
              <w:rPr>
                <w:sz w:val="27"/>
                <w:szCs w:val="27"/>
              </w:rPr>
              <w:t>1</w:t>
            </w:r>
            <w:r w:rsidRPr="00DC728C">
              <w:rPr>
                <w:sz w:val="27"/>
                <w:szCs w:val="27"/>
              </w:rPr>
              <w:t>%</w:t>
            </w:r>
          </w:p>
          <w:p w14:paraId="6B4A371D" w14:textId="77777777" w:rsidR="007D0798" w:rsidRPr="00DC728C" w:rsidRDefault="007D0798" w:rsidP="00D06DE1">
            <w:pPr>
              <w:spacing w:line="228" w:lineRule="auto"/>
              <w:jc w:val="both"/>
              <w:rPr>
                <w:sz w:val="27"/>
                <w:szCs w:val="27"/>
              </w:rPr>
            </w:pPr>
          </w:p>
        </w:tc>
      </w:tr>
      <w:tr w:rsidR="007D0798" w:rsidRPr="00DC728C" w14:paraId="5BCF84F6" w14:textId="77777777" w:rsidTr="007D0798">
        <w:trPr>
          <w:trHeight w:val="269"/>
        </w:trPr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7838AD" w14:textId="77777777" w:rsidR="007D0798" w:rsidRPr="00DC728C" w:rsidRDefault="007D0798" w:rsidP="00D06DE1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Битые (половинки и меньше половинок)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22EF68" w14:textId="77777777" w:rsidR="007D0798" w:rsidRPr="00DC728C" w:rsidRDefault="007D0798" w:rsidP="00D06DE1">
            <w:pPr>
              <w:spacing w:line="228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74937" w14:textId="77777777" w:rsidR="007D0798" w:rsidRPr="00DC728C" w:rsidRDefault="007D0798" w:rsidP="00D06DE1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более 6,0%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09422" w14:textId="77777777" w:rsidR="007D0798" w:rsidRPr="00DC728C" w:rsidRDefault="007D0798" w:rsidP="00D06DE1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--------------------------------------------</w:t>
            </w:r>
          </w:p>
        </w:tc>
      </w:tr>
      <w:tr w:rsidR="007D0798" w:rsidRPr="00DC728C" w14:paraId="5E4FE6D6" w14:textId="77777777" w:rsidTr="007D0798">
        <w:trPr>
          <w:trHeight w:val="373"/>
        </w:trPr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CBC71" w14:textId="77777777" w:rsidR="007D0798" w:rsidRPr="00DC728C" w:rsidRDefault="007D0798" w:rsidP="00D06DE1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Поврежденные, включая поврежденные жуком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46042F" w14:textId="77777777" w:rsidR="007D0798" w:rsidRPr="00DC728C" w:rsidRDefault="007D0798" w:rsidP="00D06DE1">
            <w:pPr>
              <w:spacing w:line="228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1B3D56" w14:textId="77777777" w:rsidR="007D0798" w:rsidRPr="00DC728C" w:rsidRDefault="007D0798" w:rsidP="00D06DE1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более 3,0%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D0A46" w14:textId="77777777" w:rsidR="007D0798" w:rsidRPr="00DC728C" w:rsidRDefault="007D0798" w:rsidP="00D06DE1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--------------------------------------------</w:t>
            </w:r>
          </w:p>
        </w:tc>
      </w:tr>
      <w:tr w:rsidR="007D0798" w:rsidRPr="00DC728C" w14:paraId="48161AE6" w14:textId="77777777" w:rsidTr="007D0798">
        <w:trPr>
          <w:trHeight w:val="403"/>
        </w:trPr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7D8E" w14:textId="77777777" w:rsidR="007D0798" w:rsidRPr="00DC728C" w:rsidRDefault="007D0798" w:rsidP="00D06DE1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Другого цвета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73F2" w14:textId="77777777" w:rsidR="007D0798" w:rsidRPr="00DC728C" w:rsidRDefault="007D0798" w:rsidP="00D06DE1">
            <w:pPr>
              <w:spacing w:line="228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F012" w14:textId="77777777" w:rsidR="007D0798" w:rsidRPr="00DC728C" w:rsidRDefault="007D0798" w:rsidP="00D06DE1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более 3,0%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9E42" w14:textId="77777777" w:rsidR="007D0798" w:rsidRPr="00DC728C" w:rsidRDefault="007D0798" w:rsidP="00D06DE1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--------------------------------------------</w:t>
            </w:r>
          </w:p>
        </w:tc>
      </w:tr>
    </w:tbl>
    <w:p w14:paraId="1312C9FE" w14:textId="77777777" w:rsidR="007D0798" w:rsidRPr="00DC728C" w:rsidRDefault="007D0798" w:rsidP="007D0798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 xml:space="preserve">- </w:t>
      </w:r>
      <w:r w:rsidRPr="00697161">
        <w:rPr>
          <w:bCs/>
          <w:sz w:val="27"/>
          <w:szCs w:val="27"/>
        </w:rPr>
        <w:t xml:space="preserve"> Зараженность вредителями не допускается.</w:t>
      </w:r>
    </w:p>
    <w:p w14:paraId="79AA7680" w14:textId="55310EC2" w:rsidR="00B442DB" w:rsidRPr="007D0798" w:rsidRDefault="00B442DB" w:rsidP="007D0798"/>
    <w:sectPr w:rsidR="00B442DB" w:rsidRPr="007D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51E2E"/>
    <w:multiLevelType w:val="multilevel"/>
    <w:tmpl w:val="1DDCF02E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5BDF4AFC"/>
    <w:multiLevelType w:val="multilevel"/>
    <w:tmpl w:val="0CF42FA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0B"/>
    <w:rsid w:val="00231201"/>
    <w:rsid w:val="007D0798"/>
    <w:rsid w:val="0089217C"/>
    <w:rsid w:val="0090240B"/>
    <w:rsid w:val="00B4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7813"/>
  <w15:chartTrackingRefBased/>
  <w15:docId w15:val="{0D71DA28-F0B2-4F44-95D9-457ADD80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1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92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9217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9217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unhideWhenUsed/>
    <w:rsid w:val="0089217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92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921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921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2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Софья Сергеевна</dc:creator>
  <cp:keywords/>
  <dc:description/>
  <cp:lastModifiedBy>Шевченко Софья Сергеевна</cp:lastModifiedBy>
  <cp:revision>4</cp:revision>
  <dcterms:created xsi:type="dcterms:W3CDTF">2025-06-16T12:02:00Z</dcterms:created>
  <dcterms:modified xsi:type="dcterms:W3CDTF">2025-06-17T12:14:00Z</dcterms:modified>
</cp:coreProperties>
</file>